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AB27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1435637D">
          <v:rect id="_x0000_i1025" style="width:0;height:1.5pt" o:hralign="center" o:hrstd="t" o:hr="t" fillcolor="#a0a0a0" stroked="f"/>
        </w:pict>
      </w:r>
    </w:p>
    <w:p w14:paraId="69BBA9C3" w14:textId="278E70FD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Segoe UI Emoji" w:hAnsi="Segoe UI Emoji" w:cs="Segoe UI Emoji"/>
          <w:b/>
          <w:bCs/>
          <w:sz w:val="28"/>
          <w:szCs w:val="28"/>
        </w:rPr>
        <w:t>🧭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Step-by-Step SEND Tribunal Appeal Process</w:t>
      </w:r>
    </w:p>
    <w:p w14:paraId="7B20CC49" w14:textId="624AC12C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Segoe UI Emoji" w:hAnsi="Segoe UI Emoji" w:cs="Segoe UI Emoji"/>
          <w:b/>
          <w:bCs/>
          <w:sz w:val="28"/>
          <w:szCs w:val="28"/>
        </w:rPr>
        <w:t>⭐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Quick Takeaway</w:t>
      </w:r>
    </w:p>
    <w:p w14:paraId="3449F38C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You have </w:t>
      </w:r>
      <w:r w:rsidRPr="00992F77">
        <w:rPr>
          <w:rFonts w:ascii="Arial" w:hAnsi="Arial" w:cs="Arial"/>
          <w:b/>
          <w:bCs/>
          <w:sz w:val="28"/>
          <w:szCs w:val="28"/>
        </w:rPr>
        <w:t>two months</w:t>
      </w:r>
      <w:r w:rsidRPr="00992F77">
        <w:rPr>
          <w:rFonts w:ascii="Arial" w:hAnsi="Arial" w:cs="Arial"/>
          <w:sz w:val="28"/>
          <w:szCs w:val="28"/>
        </w:rPr>
        <w:t xml:space="preserve"> from the date of the Local Authority’s decision letter to start your appeal. Most parents must </w:t>
      </w:r>
      <w:r w:rsidRPr="00992F77">
        <w:rPr>
          <w:rFonts w:ascii="Arial" w:hAnsi="Arial" w:cs="Arial"/>
          <w:b/>
          <w:bCs/>
          <w:sz w:val="28"/>
          <w:szCs w:val="28"/>
        </w:rPr>
        <w:t>contact a mediation adviser</w:t>
      </w:r>
      <w:r w:rsidRPr="00992F77">
        <w:rPr>
          <w:rFonts w:ascii="Arial" w:hAnsi="Arial" w:cs="Arial"/>
          <w:sz w:val="28"/>
          <w:szCs w:val="28"/>
        </w:rPr>
        <w:t xml:space="preserve"> first, get a </w:t>
      </w:r>
      <w:r w:rsidRPr="00992F77">
        <w:rPr>
          <w:rFonts w:ascii="Arial" w:hAnsi="Arial" w:cs="Arial"/>
          <w:b/>
          <w:bCs/>
          <w:sz w:val="28"/>
          <w:szCs w:val="28"/>
        </w:rPr>
        <w:t>mediation certificate</w:t>
      </w:r>
      <w:r w:rsidRPr="00992F77">
        <w:rPr>
          <w:rFonts w:ascii="Arial" w:hAnsi="Arial" w:cs="Arial"/>
          <w:sz w:val="28"/>
          <w:szCs w:val="28"/>
        </w:rPr>
        <w:t xml:space="preserve">, and then submit the </w:t>
      </w:r>
      <w:r w:rsidRPr="00992F77">
        <w:rPr>
          <w:rFonts w:ascii="Arial" w:hAnsi="Arial" w:cs="Arial"/>
          <w:b/>
          <w:bCs/>
          <w:sz w:val="28"/>
          <w:szCs w:val="28"/>
        </w:rPr>
        <w:t>SEND35/35a appeal form</w:t>
      </w:r>
      <w:r w:rsidRPr="00992F77">
        <w:rPr>
          <w:rFonts w:ascii="Arial" w:hAnsi="Arial" w:cs="Arial"/>
          <w:sz w:val="28"/>
          <w:szCs w:val="28"/>
        </w:rPr>
        <w:t xml:space="preserve"> with your evidence. The Tribunal is independent and will look at your child’s needs afresh.</w:t>
      </w:r>
    </w:p>
    <w:p w14:paraId="14111269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5F3667FB">
          <v:rect id="_x0000_i1026" style="width:0;height:1.5pt" o:hralign="center" o:hrstd="t" o:hr="t" fillcolor="#a0a0a0" stroked="f"/>
        </w:pict>
      </w:r>
    </w:p>
    <w:p w14:paraId="782828F9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1️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Read the Local Authority’s Decision Letter</w:t>
      </w:r>
    </w:p>
    <w:p w14:paraId="37B8C507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This letter tells you:</w:t>
      </w:r>
    </w:p>
    <w:p w14:paraId="466B7F06" w14:textId="77777777" w:rsidR="00992F77" w:rsidRPr="00992F77" w:rsidRDefault="00992F77" w:rsidP="00992F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What decision they’ve made (e.g., refusing to assess, refusing to issue a plan, contents of the plan, placement, ceasing a plan)</w:t>
      </w:r>
    </w:p>
    <w:p w14:paraId="24F4EF16" w14:textId="77777777" w:rsidR="00992F77" w:rsidRPr="00992F77" w:rsidRDefault="00992F77" w:rsidP="00992F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The </w:t>
      </w:r>
      <w:r w:rsidRPr="00992F77">
        <w:rPr>
          <w:rFonts w:ascii="Arial" w:hAnsi="Arial" w:cs="Arial"/>
          <w:b/>
          <w:bCs/>
          <w:sz w:val="28"/>
          <w:szCs w:val="28"/>
        </w:rPr>
        <w:t>date</w:t>
      </w:r>
      <w:r w:rsidRPr="00992F77">
        <w:rPr>
          <w:rFonts w:ascii="Arial" w:hAnsi="Arial" w:cs="Arial"/>
          <w:sz w:val="28"/>
          <w:szCs w:val="28"/>
        </w:rPr>
        <w:t xml:space="preserve"> the decision was made</w:t>
      </w:r>
    </w:p>
    <w:p w14:paraId="6384D3AA" w14:textId="77777777" w:rsidR="00992F77" w:rsidRPr="00992F77" w:rsidRDefault="00992F77" w:rsidP="00992F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Your </w:t>
      </w:r>
      <w:r w:rsidRPr="00992F77">
        <w:rPr>
          <w:rFonts w:ascii="Arial" w:hAnsi="Arial" w:cs="Arial"/>
          <w:b/>
          <w:bCs/>
          <w:sz w:val="28"/>
          <w:szCs w:val="28"/>
        </w:rPr>
        <w:t>deadline</w:t>
      </w:r>
      <w:r w:rsidRPr="00992F77">
        <w:rPr>
          <w:rFonts w:ascii="Arial" w:hAnsi="Arial" w:cs="Arial"/>
          <w:sz w:val="28"/>
          <w:szCs w:val="28"/>
        </w:rPr>
        <w:t xml:space="preserve"> to appeal (two months from the date on the letter)</w:t>
      </w:r>
    </w:p>
    <w:p w14:paraId="79B91531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Tip:</w:t>
      </w:r>
      <w:r w:rsidRPr="00992F77">
        <w:rPr>
          <w:rFonts w:ascii="Arial" w:hAnsi="Arial" w:cs="Arial"/>
          <w:sz w:val="28"/>
          <w:szCs w:val="28"/>
        </w:rPr>
        <w:t xml:space="preserve"> Put the deadline in your calendar immediately. It comes around fast.</w:t>
      </w:r>
    </w:p>
    <w:p w14:paraId="4C6F0358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45400384">
          <v:rect id="_x0000_i1027" style="width:0;height:1.5pt" o:hralign="center" o:hrstd="t" o:hr="t" fillcolor="#a0a0a0" stroked="f"/>
        </w:pict>
      </w:r>
    </w:p>
    <w:p w14:paraId="59E01B43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2️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Decide Whether You Want Mediation</w:t>
      </w:r>
    </w:p>
    <w:p w14:paraId="0582C072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Before you can appeal, you must </w:t>
      </w:r>
      <w:r w:rsidRPr="00992F77">
        <w:rPr>
          <w:rFonts w:ascii="Arial" w:hAnsi="Arial" w:cs="Arial"/>
          <w:b/>
          <w:bCs/>
          <w:sz w:val="28"/>
          <w:szCs w:val="28"/>
        </w:rPr>
        <w:t>contact a mediation adviser</w:t>
      </w:r>
      <w:r w:rsidRPr="00992F77">
        <w:rPr>
          <w:rFonts w:ascii="Arial" w:hAnsi="Arial" w:cs="Arial"/>
          <w:sz w:val="28"/>
          <w:szCs w:val="28"/>
        </w:rPr>
        <w:t>.</w:t>
      </w:r>
      <w:r w:rsidRPr="00992F77">
        <w:rPr>
          <w:rFonts w:ascii="Arial" w:hAnsi="Arial" w:cs="Arial"/>
          <w:sz w:val="28"/>
          <w:szCs w:val="28"/>
        </w:rPr>
        <w:br/>
        <w:t xml:space="preserve">You do </w:t>
      </w:r>
      <w:r w:rsidRPr="00992F77">
        <w:rPr>
          <w:rFonts w:ascii="Arial" w:hAnsi="Arial" w:cs="Arial"/>
          <w:i/>
          <w:iCs/>
          <w:sz w:val="28"/>
          <w:szCs w:val="28"/>
        </w:rPr>
        <w:t>not</w:t>
      </w:r>
      <w:r w:rsidRPr="00992F77">
        <w:rPr>
          <w:rFonts w:ascii="Arial" w:hAnsi="Arial" w:cs="Arial"/>
          <w:sz w:val="28"/>
          <w:szCs w:val="28"/>
        </w:rPr>
        <w:t xml:space="preserve"> have to </w:t>
      </w:r>
      <w:r w:rsidRPr="00992F77">
        <w:rPr>
          <w:rFonts w:ascii="Arial" w:hAnsi="Arial" w:cs="Arial"/>
          <w:i/>
          <w:iCs/>
          <w:sz w:val="28"/>
          <w:szCs w:val="28"/>
        </w:rPr>
        <w:t>take part</w:t>
      </w:r>
      <w:r w:rsidRPr="00992F77">
        <w:rPr>
          <w:rFonts w:ascii="Arial" w:hAnsi="Arial" w:cs="Arial"/>
          <w:sz w:val="28"/>
          <w:szCs w:val="28"/>
        </w:rPr>
        <w:t xml:space="preserve"> in mediation — you only need to </w:t>
      </w:r>
      <w:r w:rsidRPr="00992F77">
        <w:rPr>
          <w:rFonts w:ascii="Arial" w:hAnsi="Arial" w:cs="Arial"/>
          <w:b/>
          <w:bCs/>
          <w:sz w:val="28"/>
          <w:szCs w:val="28"/>
        </w:rPr>
        <w:t>contact</w:t>
      </w:r>
      <w:r w:rsidRPr="00992F77">
        <w:rPr>
          <w:rFonts w:ascii="Arial" w:hAnsi="Arial" w:cs="Arial"/>
          <w:sz w:val="28"/>
          <w:szCs w:val="28"/>
        </w:rPr>
        <w:t xml:space="preserve"> them and obtain a </w:t>
      </w:r>
      <w:r w:rsidRPr="00992F77">
        <w:rPr>
          <w:rFonts w:ascii="Arial" w:hAnsi="Arial" w:cs="Arial"/>
          <w:b/>
          <w:bCs/>
          <w:sz w:val="28"/>
          <w:szCs w:val="28"/>
        </w:rPr>
        <w:t>mediation certificate</w:t>
      </w:r>
      <w:r w:rsidRPr="00992F77">
        <w:rPr>
          <w:rFonts w:ascii="Arial" w:hAnsi="Arial" w:cs="Arial"/>
          <w:sz w:val="28"/>
          <w:szCs w:val="28"/>
        </w:rPr>
        <w:t>.</w:t>
      </w:r>
    </w:p>
    <w:p w14:paraId="041D867F" w14:textId="7CE901F0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You </w:t>
      </w:r>
      <w:r w:rsidR="00597685">
        <w:rPr>
          <w:rFonts w:ascii="Arial" w:hAnsi="Arial" w:cs="Arial"/>
          <w:sz w:val="28"/>
          <w:szCs w:val="28"/>
        </w:rPr>
        <w:t>must register you appeal</w:t>
      </w:r>
      <w:r w:rsidRPr="00992F77">
        <w:rPr>
          <w:rFonts w:ascii="Arial" w:hAnsi="Arial" w:cs="Arial"/>
          <w:sz w:val="28"/>
          <w:szCs w:val="28"/>
        </w:rPr>
        <w:t>:</w:t>
      </w:r>
    </w:p>
    <w:p w14:paraId="7BBD68A3" w14:textId="68DD5C42" w:rsidR="00992F77" w:rsidRPr="00992F77" w:rsidRDefault="00597685" w:rsidP="00992F77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Within </w:t>
      </w:r>
      <w:r w:rsidR="00992F77" w:rsidRPr="00992F77">
        <w:rPr>
          <w:rFonts w:ascii="Arial" w:hAnsi="Arial" w:cs="Arial"/>
          <w:b/>
          <w:bCs/>
          <w:sz w:val="28"/>
          <w:szCs w:val="28"/>
        </w:rPr>
        <w:t>2 months</w:t>
      </w:r>
      <w:r w:rsidR="00992F77" w:rsidRPr="00992F77">
        <w:rPr>
          <w:rFonts w:ascii="Arial" w:hAnsi="Arial" w:cs="Arial"/>
          <w:sz w:val="28"/>
          <w:szCs w:val="28"/>
        </w:rPr>
        <w:t xml:space="preserve"> from the </w:t>
      </w:r>
      <w:r>
        <w:rPr>
          <w:rFonts w:ascii="Arial" w:hAnsi="Arial" w:cs="Arial"/>
          <w:sz w:val="28"/>
          <w:szCs w:val="28"/>
        </w:rPr>
        <w:t xml:space="preserve">date on the </w:t>
      </w:r>
      <w:r w:rsidR="00992F77" w:rsidRPr="00992F77">
        <w:rPr>
          <w:rFonts w:ascii="Arial" w:hAnsi="Arial" w:cs="Arial"/>
          <w:sz w:val="28"/>
          <w:szCs w:val="28"/>
        </w:rPr>
        <w:t xml:space="preserve">LA decision letter </w:t>
      </w:r>
    </w:p>
    <w:p w14:paraId="2C641F64" w14:textId="51E45151" w:rsidR="00992F77" w:rsidRDefault="00597685" w:rsidP="00992F77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 </w:t>
      </w:r>
      <w:r w:rsidR="00992F77" w:rsidRPr="00992F77">
        <w:rPr>
          <w:rFonts w:ascii="Arial" w:hAnsi="Arial" w:cs="Arial"/>
          <w:b/>
          <w:bCs/>
          <w:sz w:val="28"/>
          <w:szCs w:val="28"/>
        </w:rPr>
        <w:t>30 days</w:t>
      </w:r>
      <w:r w:rsidR="00992F77" w:rsidRPr="00992F77">
        <w:rPr>
          <w:rFonts w:ascii="Arial" w:hAnsi="Arial" w:cs="Arial"/>
          <w:sz w:val="28"/>
          <w:szCs w:val="28"/>
        </w:rPr>
        <w:t xml:space="preserve"> from the date of the mediation certificate</w:t>
      </w:r>
    </w:p>
    <w:p w14:paraId="75AF4E84" w14:textId="078A2CD2" w:rsidR="00597685" w:rsidRPr="00992F77" w:rsidRDefault="00597685" w:rsidP="005976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Whichever date is the later.</w:t>
      </w:r>
    </w:p>
    <w:p w14:paraId="181501A4" w14:textId="556E0A5A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Exceptions:</w:t>
      </w:r>
      <w:r w:rsidRPr="00992F77">
        <w:rPr>
          <w:rFonts w:ascii="Arial" w:hAnsi="Arial" w:cs="Arial"/>
          <w:sz w:val="28"/>
          <w:szCs w:val="28"/>
        </w:rPr>
        <w:br/>
        <w:t xml:space="preserve">You do </w:t>
      </w:r>
      <w:r w:rsidRPr="00992F77">
        <w:rPr>
          <w:rFonts w:ascii="Arial" w:hAnsi="Arial" w:cs="Arial"/>
          <w:i/>
          <w:iCs/>
          <w:sz w:val="28"/>
          <w:szCs w:val="28"/>
        </w:rPr>
        <w:t>not</w:t>
      </w:r>
      <w:r w:rsidRPr="00992F77">
        <w:rPr>
          <w:rFonts w:ascii="Arial" w:hAnsi="Arial" w:cs="Arial"/>
          <w:sz w:val="28"/>
          <w:szCs w:val="28"/>
        </w:rPr>
        <w:t xml:space="preserve"> need mediation for </w:t>
      </w:r>
      <w:r w:rsidR="008517CC" w:rsidRPr="004348EE">
        <w:rPr>
          <w:rFonts w:ascii="Arial" w:hAnsi="Arial" w:cs="Arial"/>
          <w:b/>
          <w:bCs/>
          <w:sz w:val="28"/>
          <w:szCs w:val="28"/>
        </w:rPr>
        <w:t>placement only, section I appeals</w:t>
      </w:r>
      <w:r w:rsidR="008517CC">
        <w:rPr>
          <w:rFonts w:ascii="Arial" w:hAnsi="Arial" w:cs="Arial"/>
          <w:sz w:val="28"/>
          <w:szCs w:val="28"/>
        </w:rPr>
        <w:t xml:space="preserve"> and </w:t>
      </w:r>
      <w:r w:rsidRPr="00992F77">
        <w:rPr>
          <w:rFonts w:ascii="Arial" w:hAnsi="Arial" w:cs="Arial"/>
          <w:b/>
          <w:bCs/>
          <w:sz w:val="28"/>
          <w:szCs w:val="28"/>
        </w:rPr>
        <w:t>disability discrimination</w:t>
      </w:r>
      <w:r w:rsidRPr="00992F77">
        <w:rPr>
          <w:rFonts w:ascii="Arial" w:hAnsi="Arial" w:cs="Arial"/>
          <w:sz w:val="28"/>
          <w:szCs w:val="28"/>
        </w:rPr>
        <w:t xml:space="preserve"> cases.</w:t>
      </w:r>
    </w:p>
    <w:p w14:paraId="78ECC0E6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43D3B80B">
          <v:rect id="_x0000_i1028" style="width:0;height:1.5pt" o:hralign="center" o:hrstd="t" o:hr="t" fillcolor="#a0a0a0" stroked="f"/>
        </w:pict>
      </w:r>
    </w:p>
    <w:p w14:paraId="5754C380" w14:textId="77777777" w:rsid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</w:p>
    <w:p w14:paraId="2DB12CF8" w14:textId="1EE1CBD1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3️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Gather Your Evidence</w:t>
      </w:r>
    </w:p>
    <w:p w14:paraId="0116F1DA" w14:textId="72EB74E9" w:rsid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This is the part that </w:t>
      </w:r>
      <w:r>
        <w:rPr>
          <w:rFonts w:ascii="Arial" w:hAnsi="Arial" w:cs="Arial"/>
          <w:sz w:val="28"/>
          <w:szCs w:val="28"/>
        </w:rPr>
        <w:t>can feel</w:t>
      </w:r>
      <w:r w:rsidRPr="00992F77">
        <w:rPr>
          <w:rFonts w:ascii="Arial" w:hAnsi="Arial" w:cs="Arial"/>
          <w:sz w:val="28"/>
          <w:szCs w:val="28"/>
        </w:rPr>
        <w:t xml:space="preserve"> overwhelming, but think of it as telling your child’s story clearly.</w:t>
      </w:r>
    </w:p>
    <w:p w14:paraId="78738501" w14:textId="523ED1ED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IPSEA provides excellent guidance on what evidence helps for each type of appeal</w:t>
      </w:r>
      <w:r w:rsidR="00597685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597685" w:rsidRPr="00597685">
          <w:rPr>
            <w:rStyle w:val="Hyperlink"/>
            <w:rFonts w:ascii="Arial" w:hAnsi="Arial" w:cs="Arial"/>
            <w:sz w:val="24"/>
            <w:szCs w:val="24"/>
          </w:rPr>
          <w:t>Appealing to the SEND tribunal</w:t>
        </w:r>
      </w:hyperlink>
    </w:p>
    <w:p w14:paraId="6848DDCF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Useful evidence includes:</w:t>
      </w:r>
    </w:p>
    <w:p w14:paraId="4E722F15" w14:textId="77777777" w:rsidR="00992F77" w:rsidRPr="00992F77" w:rsidRDefault="00992F77" w:rsidP="00992F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School reports, behaviour logs, exclusions</w:t>
      </w:r>
    </w:p>
    <w:p w14:paraId="0D85189E" w14:textId="77777777" w:rsidR="00992F77" w:rsidRPr="00992F77" w:rsidRDefault="00992F77" w:rsidP="00992F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Medical reports, diagnoses, therapist letters</w:t>
      </w:r>
    </w:p>
    <w:p w14:paraId="460E0CA9" w14:textId="77777777" w:rsidR="00992F77" w:rsidRPr="00992F77" w:rsidRDefault="00992F77" w:rsidP="00992F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Your own </w:t>
      </w:r>
      <w:r w:rsidRPr="00992F77">
        <w:rPr>
          <w:rFonts w:ascii="Arial" w:hAnsi="Arial" w:cs="Arial"/>
          <w:b/>
          <w:bCs/>
          <w:sz w:val="28"/>
          <w:szCs w:val="28"/>
        </w:rPr>
        <w:t>Parent/Carer Views</w:t>
      </w:r>
    </w:p>
    <w:p w14:paraId="24089021" w14:textId="77777777" w:rsidR="00992F77" w:rsidRPr="00992F77" w:rsidRDefault="00992F77" w:rsidP="00992F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Examples of unmet needs or lack of progress</w:t>
      </w:r>
    </w:p>
    <w:p w14:paraId="778E0891" w14:textId="77777777" w:rsidR="00992F77" w:rsidRPr="00992F77" w:rsidRDefault="00992F77" w:rsidP="00992F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Any private assessments (optional but helpful)</w:t>
      </w:r>
    </w:p>
    <w:p w14:paraId="516F9C80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2C4856B6">
          <v:rect id="_x0000_i1029" style="width:0;height:1.5pt" o:hralign="center" o:hrstd="t" o:hr="t" fillcolor="#a0a0a0" stroked="f"/>
        </w:pict>
      </w:r>
    </w:p>
    <w:p w14:paraId="41D3C280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4️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Complete the Correct Appeal Form</w:t>
      </w:r>
    </w:p>
    <w:p w14:paraId="73D986D5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There are two main forms:</w:t>
      </w:r>
    </w:p>
    <w:p w14:paraId="7B168D84" w14:textId="7706813C" w:rsidR="00992F77" w:rsidRDefault="00992F77" w:rsidP="00992F7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SEND35a</w:t>
      </w:r>
      <w:r w:rsidRPr="00992F77">
        <w:rPr>
          <w:rFonts w:ascii="Arial" w:hAnsi="Arial" w:cs="Arial"/>
          <w:sz w:val="28"/>
          <w:szCs w:val="28"/>
        </w:rPr>
        <w:t xml:space="preserve"> – for appeals about </w:t>
      </w:r>
      <w:r w:rsidRPr="00992F77">
        <w:rPr>
          <w:rFonts w:ascii="Arial" w:hAnsi="Arial" w:cs="Arial"/>
          <w:i/>
          <w:iCs/>
          <w:sz w:val="28"/>
          <w:szCs w:val="28"/>
        </w:rPr>
        <w:t>refusal to assess</w:t>
      </w:r>
      <w:r w:rsidR="00597685">
        <w:rPr>
          <w:rFonts w:ascii="Arial" w:hAnsi="Arial" w:cs="Arial"/>
          <w:i/>
          <w:iCs/>
          <w:sz w:val="28"/>
          <w:szCs w:val="28"/>
        </w:rPr>
        <w:t xml:space="preserve">  </w:t>
      </w:r>
    </w:p>
    <w:p w14:paraId="361660BF" w14:textId="06474D09" w:rsidR="00597685" w:rsidRPr="00992F77" w:rsidRDefault="00597685" w:rsidP="00597685">
      <w:pPr>
        <w:ind w:left="720"/>
        <w:rPr>
          <w:rFonts w:ascii="Arial" w:hAnsi="Arial" w:cs="Arial"/>
          <w:sz w:val="24"/>
          <w:szCs w:val="24"/>
        </w:rPr>
      </w:pPr>
      <w:hyperlink r:id="rId8" w:history="1">
        <w:r w:rsidRPr="009D7A2F">
          <w:rPr>
            <w:rStyle w:val="Hyperlink"/>
            <w:rFonts w:ascii="Arial" w:hAnsi="Arial" w:cs="Arial"/>
            <w:sz w:val="24"/>
            <w:szCs w:val="24"/>
          </w:rPr>
          <w:t>Special Educational Needs and Disability Tribunal - Appeal a refusal to secure an EHC Needs Assessment: Form SEND35A - GOV.UK</w:t>
        </w:r>
      </w:hyperlink>
    </w:p>
    <w:p w14:paraId="2B3FEFC6" w14:textId="77777777" w:rsidR="00992F77" w:rsidRDefault="00992F77" w:rsidP="00992F7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SEND35</w:t>
      </w:r>
      <w:r w:rsidRPr="00992F77">
        <w:rPr>
          <w:rFonts w:ascii="Arial" w:hAnsi="Arial" w:cs="Arial"/>
          <w:sz w:val="28"/>
          <w:szCs w:val="28"/>
        </w:rPr>
        <w:t xml:space="preserve"> – for all other decisions (e.g., contents of the EHCP, placement, refusal to issue, cease to maintain)</w:t>
      </w:r>
    </w:p>
    <w:p w14:paraId="0C1D660B" w14:textId="45D300E1" w:rsidR="00597685" w:rsidRPr="00992F77" w:rsidRDefault="00597685" w:rsidP="00597685">
      <w:pPr>
        <w:ind w:left="720"/>
        <w:rPr>
          <w:rFonts w:ascii="Arial" w:hAnsi="Arial" w:cs="Arial"/>
          <w:sz w:val="28"/>
          <w:szCs w:val="28"/>
        </w:rPr>
      </w:pPr>
      <w:hyperlink r:id="rId9" w:history="1">
        <w:r w:rsidRPr="009D7A2F">
          <w:rPr>
            <w:rStyle w:val="Hyperlink"/>
            <w:rFonts w:ascii="Arial" w:hAnsi="Arial" w:cs="Arial"/>
            <w:sz w:val="28"/>
            <w:szCs w:val="28"/>
          </w:rPr>
          <w:t>Special Educational Needs and Disability Tribunal appeal: Form SEND35 - GOV.UK</w:t>
        </w:r>
      </w:hyperlink>
    </w:p>
    <w:p w14:paraId="4EDE4B48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You will need to attach:</w:t>
      </w:r>
    </w:p>
    <w:p w14:paraId="40FAE684" w14:textId="77777777" w:rsidR="00992F77" w:rsidRPr="00992F77" w:rsidRDefault="00992F77" w:rsidP="00992F77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Your mediation certificate</w:t>
      </w:r>
    </w:p>
    <w:p w14:paraId="2A957AF4" w14:textId="1E9AE28C" w:rsidR="00992F77" w:rsidRPr="00992F77" w:rsidRDefault="00992F77" w:rsidP="0059768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A copy of the LA decision letter</w:t>
      </w:r>
    </w:p>
    <w:p w14:paraId="439A9C1C" w14:textId="5F8B6498" w:rsidR="00992F77" w:rsidRPr="00992F77" w:rsidRDefault="00597685" w:rsidP="00992F77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Within the form you will need to write your </w:t>
      </w:r>
      <w:r w:rsidR="00992F77" w:rsidRPr="00992F77">
        <w:rPr>
          <w:rFonts w:ascii="Arial" w:hAnsi="Arial" w:cs="Arial"/>
          <w:sz w:val="28"/>
          <w:szCs w:val="28"/>
        </w:rPr>
        <w:t>grounds for appeal (your explanation of what’s wrong and what you want changed)</w:t>
      </w:r>
    </w:p>
    <w:p w14:paraId="1D63C43A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6E33605A">
          <v:rect id="_x0000_i1030" style="width:0;height:1.5pt" o:hralign="center" o:hrstd="t" o:hr="t" fillcolor="#a0a0a0" stroked="f"/>
        </w:pict>
      </w:r>
    </w:p>
    <w:p w14:paraId="176BA7AF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5️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Submit Your Appeal</w:t>
      </w:r>
    </w:p>
    <w:p w14:paraId="180CAA69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You can submit by email or post to the SEND Tribunal.</w:t>
      </w:r>
      <w:r w:rsidRPr="00992F77">
        <w:rPr>
          <w:rFonts w:ascii="Arial" w:hAnsi="Arial" w:cs="Arial"/>
          <w:sz w:val="28"/>
          <w:szCs w:val="28"/>
        </w:rPr>
        <w:br/>
        <w:t xml:space="preserve">The Tribunal clerks will acknowledge your appeal and give you a </w:t>
      </w:r>
      <w:r w:rsidRPr="00992F77">
        <w:rPr>
          <w:rFonts w:ascii="Arial" w:hAnsi="Arial" w:cs="Arial"/>
          <w:b/>
          <w:bCs/>
          <w:sz w:val="28"/>
          <w:szCs w:val="28"/>
        </w:rPr>
        <w:t>case number</w:t>
      </w:r>
      <w:r w:rsidRPr="00992F77">
        <w:rPr>
          <w:rFonts w:ascii="Arial" w:hAnsi="Arial" w:cs="Arial"/>
          <w:sz w:val="28"/>
          <w:szCs w:val="28"/>
        </w:rPr>
        <w:t>.</w:t>
      </w:r>
    </w:p>
    <w:p w14:paraId="38F23CB6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44044D8A">
          <v:rect id="_x0000_i1031" style="width:0;height:1.5pt" o:hralign="center" o:hrstd="t" o:hr="t" fillcolor="#a0a0a0" stroked="f"/>
        </w:pict>
      </w:r>
    </w:p>
    <w:p w14:paraId="400FDF4B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6️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After You Submit: The Tribunal Timeline</w:t>
      </w:r>
    </w:p>
    <w:p w14:paraId="3BF61D88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Once your appeal is registered, the Tribunal will:</w:t>
      </w:r>
    </w:p>
    <w:p w14:paraId="6BD7C9B6" w14:textId="77777777" w:rsidR="00992F77" w:rsidRPr="00992F77" w:rsidRDefault="00992F77" w:rsidP="00992F7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Issue a </w:t>
      </w:r>
      <w:r w:rsidRPr="00992F77">
        <w:rPr>
          <w:rFonts w:ascii="Arial" w:hAnsi="Arial" w:cs="Arial"/>
          <w:b/>
          <w:bCs/>
          <w:sz w:val="28"/>
          <w:szCs w:val="28"/>
        </w:rPr>
        <w:t>case management timetable</w:t>
      </w:r>
    </w:p>
    <w:p w14:paraId="50624D1E" w14:textId="77777777" w:rsidR="00992F77" w:rsidRPr="00992F77" w:rsidRDefault="00992F77" w:rsidP="00992F7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Set deadlines for you and the LA to exchange evidence</w:t>
      </w:r>
    </w:p>
    <w:p w14:paraId="6635576E" w14:textId="45852A47" w:rsidR="00992F77" w:rsidRPr="00992F77" w:rsidRDefault="00992F77" w:rsidP="00992F7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Set a </w:t>
      </w:r>
      <w:r w:rsidRPr="00992F77">
        <w:rPr>
          <w:rFonts w:ascii="Arial" w:hAnsi="Arial" w:cs="Arial"/>
          <w:b/>
          <w:bCs/>
          <w:sz w:val="28"/>
          <w:szCs w:val="28"/>
        </w:rPr>
        <w:t>hearing date</w:t>
      </w:r>
      <w:r w:rsidRPr="00992F77">
        <w:rPr>
          <w:rFonts w:ascii="Arial" w:hAnsi="Arial" w:cs="Arial"/>
          <w:sz w:val="28"/>
          <w:szCs w:val="28"/>
        </w:rPr>
        <w:t xml:space="preserve"> </w:t>
      </w:r>
      <w:r w:rsidR="00597685">
        <w:rPr>
          <w:rFonts w:ascii="Arial" w:hAnsi="Arial" w:cs="Arial"/>
          <w:sz w:val="28"/>
          <w:szCs w:val="28"/>
        </w:rPr>
        <w:t>(this can be up to a year in the future.  Phase transfer appeals are prioritised)</w:t>
      </w:r>
    </w:p>
    <w:p w14:paraId="27680781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During this period:</w:t>
      </w:r>
    </w:p>
    <w:p w14:paraId="5CF4B2F5" w14:textId="77777777" w:rsidR="00992F77" w:rsidRPr="00992F77" w:rsidRDefault="00992F77" w:rsidP="00992F7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You can submit further evidence</w:t>
      </w:r>
    </w:p>
    <w:p w14:paraId="32824BB4" w14:textId="77777777" w:rsidR="00992F77" w:rsidRPr="00992F77" w:rsidRDefault="00992F77" w:rsidP="00992F7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The LA must respond to your appeal</w:t>
      </w:r>
    </w:p>
    <w:p w14:paraId="4B9F050B" w14:textId="77777777" w:rsidR="00992F77" w:rsidRPr="00992F77" w:rsidRDefault="00992F77" w:rsidP="00992F7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You may be asked to attend a case management call (rare but possible)</w:t>
      </w:r>
    </w:p>
    <w:p w14:paraId="2E9149DE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741F6FE3">
          <v:rect id="_x0000_i1032" style="width:0;height:1.5pt" o:hralign="center" o:hrstd="t" o:hr="t" fillcolor="#a0a0a0" stroked="f"/>
        </w:pict>
      </w:r>
    </w:p>
    <w:p w14:paraId="16CB9F72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7️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Prepare for the Hearing</w:t>
      </w:r>
    </w:p>
    <w:p w14:paraId="3497E30B" w14:textId="77777777" w:rsidR="00597685" w:rsidRPr="00992F77" w:rsidRDefault="00992F77" w:rsidP="00597685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The hearing is informal compared to a court.</w:t>
      </w:r>
      <w:r w:rsidR="00597685">
        <w:rPr>
          <w:rFonts w:ascii="Arial" w:hAnsi="Arial" w:cs="Arial"/>
          <w:sz w:val="28"/>
          <w:szCs w:val="28"/>
        </w:rPr>
        <w:t xml:space="preserve"> </w:t>
      </w:r>
      <w:r w:rsidR="00597685" w:rsidRPr="00992F77">
        <w:rPr>
          <w:rFonts w:ascii="Arial" w:hAnsi="Arial" w:cs="Arial"/>
          <w:sz w:val="28"/>
          <w:szCs w:val="28"/>
        </w:rPr>
        <w:t>Parents often say the panel is respectful and child</w:t>
      </w:r>
      <w:r w:rsidR="00597685" w:rsidRPr="00992F77">
        <w:rPr>
          <w:rFonts w:ascii="Arial" w:hAnsi="Arial" w:cs="Arial"/>
          <w:sz w:val="28"/>
          <w:szCs w:val="28"/>
        </w:rPr>
        <w:noBreakHyphen/>
        <w:t>centred.</w:t>
      </w:r>
    </w:p>
    <w:p w14:paraId="1CB08B11" w14:textId="41EDE46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br/>
        <w:t>You can bring:</w:t>
      </w:r>
    </w:p>
    <w:p w14:paraId="6D9DE513" w14:textId="77777777" w:rsidR="00597685" w:rsidRDefault="00597685" w:rsidP="00992F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photo of your child</w:t>
      </w:r>
    </w:p>
    <w:p w14:paraId="3BD3DCEC" w14:textId="6E55D373" w:rsidR="00992F77" w:rsidRPr="00992F77" w:rsidRDefault="00992F77" w:rsidP="00992F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A representative (advocate, solicitor, friend)</w:t>
      </w:r>
    </w:p>
    <w:p w14:paraId="49CF2A18" w14:textId="77777777" w:rsidR="00992F77" w:rsidRPr="00992F77" w:rsidRDefault="00992F77" w:rsidP="00992F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Notes</w:t>
      </w:r>
    </w:p>
    <w:p w14:paraId="2B8EA4D3" w14:textId="77777777" w:rsidR="00992F77" w:rsidRPr="00992F77" w:rsidRDefault="00992F77" w:rsidP="00992F7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Your evidence bundle</w:t>
      </w:r>
    </w:p>
    <w:p w14:paraId="1A55FEC8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The panel will:</w:t>
      </w:r>
    </w:p>
    <w:p w14:paraId="701C071C" w14:textId="77777777" w:rsidR="00992F77" w:rsidRPr="00992F77" w:rsidRDefault="00992F77" w:rsidP="00992F7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Ask questions</w:t>
      </w:r>
    </w:p>
    <w:p w14:paraId="7E49AFCF" w14:textId="77777777" w:rsidR="00992F77" w:rsidRPr="00992F77" w:rsidRDefault="00992F77" w:rsidP="00992F7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Listen to both sides</w:t>
      </w:r>
    </w:p>
    <w:p w14:paraId="6BEA951A" w14:textId="77777777" w:rsidR="00992F77" w:rsidRPr="00992F77" w:rsidRDefault="00992F77" w:rsidP="00992F7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Focus on your child’s needs</w:t>
      </w:r>
    </w:p>
    <w:p w14:paraId="074BED81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75143F9D">
          <v:rect id="_x0000_i1033" style="width:0;height:1.5pt" o:hralign="center" o:hrstd="t" o:hr="t" fillcolor="#a0a0a0" stroked="f"/>
        </w:pict>
      </w:r>
    </w:p>
    <w:p w14:paraId="06E32E75" w14:textId="77777777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8️</w:t>
      </w:r>
      <w:r w:rsidRPr="00992F7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992F77">
        <w:rPr>
          <w:rFonts w:ascii="Arial" w:hAnsi="Arial" w:cs="Arial"/>
          <w:b/>
          <w:bCs/>
          <w:sz w:val="28"/>
          <w:szCs w:val="28"/>
        </w:rPr>
        <w:t xml:space="preserve"> The Tribunal Decision</w:t>
      </w:r>
    </w:p>
    <w:p w14:paraId="5479E1A5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You will receive the decision in writing, usually within </w:t>
      </w:r>
      <w:r w:rsidRPr="00992F77">
        <w:rPr>
          <w:rFonts w:ascii="Arial" w:hAnsi="Arial" w:cs="Arial"/>
          <w:b/>
          <w:bCs/>
          <w:sz w:val="28"/>
          <w:szCs w:val="28"/>
        </w:rPr>
        <w:t>2–3 weeks</w:t>
      </w:r>
      <w:r w:rsidRPr="00992F77">
        <w:rPr>
          <w:rFonts w:ascii="Arial" w:hAnsi="Arial" w:cs="Arial"/>
          <w:sz w:val="28"/>
          <w:szCs w:val="28"/>
        </w:rPr>
        <w:t>.</w:t>
      </w:r>
      <w:r w:rsidRPr="00992F77">
        <w:rPr>
          <w:rFonts w:ascii="Arial" w:hAnsi="Arial" w:cs="Arial"/>
          <w:sz w:val="28"/>
          <w:szCs w:val="28"/>
        </w:rPr>
        <w:br/>
        <w:t xml:space="preserve">The decision is </w:t>
      </w:r>
      <w:r w:rsidRPr="00992F77">
        <w:rPr>
          <w:rFonts w:ascii="Arial" w:hAnsi="Arial" w:cs="Arial"/>
          <w:b/>
          <w:bCs/>
          <w:sz w:val="28"/>
          <w:szCs w:val="28"/>
        </w:rPr>
        <w:t>legally binding</w:t>
      </w:r>
      <w:r w:rsidRPr="00992F77">
        <w:rPr>
          <w:rFonts w:ascii="Arial" w:hAnsi="Arial" w:cs="Arial"/>
          <w:sz w:val="28"/>
          <w:szCs w:val="28"/>
        </w:rPr>
        <w:t xml:space="preserve"> on the Local Authority.</w:t>
      </w:r>
    </w:p>
    <w:p w14:paraId="62D2580C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>If the LA does not comply, you can take enforcement steps — but most comply once ordered.</w:t>
      </w:r>
    </w:p>
    <w:p w14:paraId="3A88ADC9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24D95675">
          <v:rect id="_x0000_i1034" style="width:0;height:1.5pt" o:hralign="center" o:hrstd="t" o:hr="t" fillcolor="#a0a0a0" stroked="f"/>
        </w:pict>
      </w:r>
    </w:p>
    <w:p w14:paraId="287FC14D" w14:textId="56609845" w:rsidR="00992F77" w:rsidRPr="00992F77" w:rsidRDefault="00992F77" w:rsidP="00992F77">
      <w:pPr>
        <w:rPr>
          <w:rFonts w:ascii="Arial" w:hAnsi="Arial" w:cs="Arial"/>
          <w:b/>
          <w:bCs/>
          <w:sz w:val="28"/>
          <w:szCs w:val="28"/>
        </w:rPr>
      </w:pPr>
      <w:r w:rsidRPr="00992F77">
        <w:rPr>
          <w:rFonts w:ascii="Arial" w:hAnsi="Arial" w:cs="Arial"/>
          <w:b/>
          <w:bCs/>
          <w:sz w:val="28"/>
          <w:szCs w:val="28"/>
        </w:rPr>
        <w:t>Parent-to-Parent Reassurance</w:t>
      </w:r>
    </w:p>
    <w:p w14:paraId="4827732D" w14:textId="77777777" w:rsidR="00992F77" w:rsidRPr="00992F77" w:rsidRDefault="00992F77" w:rsidP="00992F77">
      <w:pPr>
        <w:rPr>
          <w:rFonts w:ascii="Arial" w:hAnsi="Arial" w:cs="Arial"/>
          <w:sz w:val="28"/>
          <w:szCs w:val="28"/>
        </w:rPr>
      </w:pPr>
      <w:r w:rsidRPr="00992F77">
        <w:rPr>
          <w:rFonts w:ascii="Arial" w:hAnsi="Arial" w:cs="Arial"/>
          <w:sz w:val="28"/>
          <w:szCs w:val="28"/>
        </w:rPr>
        <w:t xml:space="preserve">Appealing is emotionally draining, but you’re not doing anything wrong — you’re advocating for your child. The Tribunal exists </w:t>
      </w:r>
      <w:r w:rsidRPr="00992F77">
        <w:rPr>
          <w:rFonts w:ascii="Arial" w:hAnsi="Arial" w:cs="Arial"/>
          <w:i/>
          <w:iCs/>
          <w:sz w:val="28"/>
          <w:szCs w:val="28"/>
        </w:rPr>
        <w:t>because</w:t>
      </w:r>
      <w:r w:rsidRPr="00992F77">
        <w:rPr>
          <w:rFonts w:ascii="Arial" w:hAnsi="Arial" w:cs="Arial"/>
          <w:sz w:val="28"/>
          <w:szCs w:val="28"/>
        </w:rPr>
        <w:t xml:space="preserve"> parents often need an independent body to correct LA decisions. You’re not alone, and many parents win their appeals.</w:t>
      </w:r>
    </w:p>
    <w:p w14:paraId="2C7A54C6" w14:textId="77777777" w:rsidR="00992F77" w:rsidRPr="00992F77" w:rsidRDefault="008517CC" w:rsidP="00992F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</w:r>
      <w:r w:rsidR="008517CC">
        <w:rPr>
          <w:rFonts w:ascii="Arial" w:hAnsi="Arial" w:cs="Arial"/>
          <w:noProof/>
          <w:sz w:val="28"/>
          <w:szCs w:val="28"/>
        </w:rPr>
        <w:pict w14:anchorId="40D69A0D">
          <v:rect id="_x0000_i1035" style="width:0;height:1.5pt" o:hralign="center" o:hrstd="t" o:hr="t" fillcolor="#a0a0a0" stroked="f"/>
        </w:pict>
      </w:r>
    </w:p>
    <w:p w14:paraId="2D69B626" w14:textId="77777777" w:rsidR="00E73BAB" w:rsidRDefault="00E73BAB"/>
    <w:sectPr w:rsidR="00E73BAB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D48F" w14:textId="77777777" w:rsidR="006239D7" w:rsidRDefault="006239D7" w:rsidP="00992F77">
      <w:pPr>
        <w:spacing w:after="0" w:line="240" w:lineRule="auto"/>
      </w:pPr>
      <w:r>
        <w:separator/>
      </w:r>
    </w:p>
  </w:endnote>
  <w:endnote w:type="continuationSeparator" w:id="0">
    <w:p w14:paraId="23EE18D8" w14:textId="77777777" w:rsidR="006239D7" w:rsidRDefault="006239D7" w:rsidP="009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AFCA" w14:textId="77777777" w:rsidR="006239D7" w:rsidRDefault="006239D7" w:rsidP="00992F77">
      <w:pPr>
        <w:spacing w:after="0" w:line="240" w:lineRule="auto"/>
      </w:pPr>
      <w:r>
        <w:separator/>
      </w:r>
    </w:p>
  </w:footnote>
  <w:footnote w:type="continuationSeparator" w:id="0">
    <w:p w14:paraId="44143710" w14:textId="77777777" w:rsidR="006239D7" w:rsidRDefault="006239D7" w:rsidP="009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E2F" w14:textId="1B196EC1" w:rsidR="00992F77" w:rsidRDefault="008517CC">
    <w:pPr>
      <w:pStyle w:val="Header"/>
    </w:pPr>
    <w:r>
      <w:rPr>
        <w:noProof/>
      </w:rPr>
    </w:r>
    <w:r w:rsidR="008517CC">
      <w:rPr>
        <w:noProof/>
      </w:rPr>
      <w:pict w14:anchorId="7715D1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254704" o:spid="_x0000_s1026" type="#_x0000_t136" style="position:absolute;margin-left:0;margin-top:0;width:353.05pt;height:117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ND Assi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A901" w14:textId="022F4767" w:rsidR="00992F77" w:rsidRDefault="008517CC">
    <w:pPr>
      <w:pStyle w:val="Header"/>
    </w:pPr>
    <w:r>
      <w:rPr>
        <w:noProof/>
      </w:rPr>
    </w:r>
    <w:r w:rsidR="008517CC">
      <w:rPr>
        <w:noProof/>
      </w:rPr>
      <w:pict w14:anchorId="3FDFA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254705" o:spid="_x0000_s1027" type="#_x0000_t136" style="position:absolute;margin-left:0;margin-top:0;width:353.05pt;height:11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ND Assist"/>
          <w10:wrap anchorx="margin" anchory="margin"/>
        </v:shape>
      </w:pict>
    </w:r>
    <w:r w:rsidR="00992F77">
      <w:rPr>
        <w:noProof/>
      </w:rPr>
      <w:drawing>
        <wp:inline distT="0" distB="0" distL="0" distR="0" wp14:anchorId="1FA5FDDA" wp14:editId="0029EFB6">
          <wp:extent cx="752475" cy="752475"/>
          <wp:effectExtent l="0" t="0" r="9525" b="9525"/>
          <wp:docPr id="1796949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49808" name="Picture 1796949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768E" w14:textId="7BFD3792" w:rsidR="00992F77" w:rsidRDefault="008517CC">
    <w:pPr>
      <w:pStyle w:val="Header"/>
    </w:pPr>
    <w:r>
      <w:rPr>
        <w:noProof/>
      </w:rPr>
    </w:r>
    <w:r w:rsidR="008517CC">
      <w:rPr>
        <w:noProof/>
      </w:rPr>
      <w:pict w14:anchorId="42E23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254703" o:spid="_x0000_s1025" type="#_x0000_t136" style="position:absolute;margin-left:0;margin-top:0;width:353.05pt;height:117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ND Assi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E1A"/>
    <w:multiLevelType w:val="multilevel"/>
    <w:tmpl w:val="477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F593F"/>
    <w:multiLevelType w:val="multilevel"/>
    <w:tmpl w:val="FB8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DA8"/>
    <w:multiLevelType w:val="multilevel"/>
    <w:tmpl w:val="312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2791F"/>
    <w:multiLevelType w:val="multilevel"/>
    <w:tmpl w:val="B79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533BA"/>
    <w:multiLevelType w:val="multilevel"/>
    <w:tmpl w:val="4BF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B0272"/>
    <w:multiLevelType w:val="multilevel"/>
    <w:tmpl w:val="F73E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F1AC0"/>
    <w:multiLevelType w:val="multilevel"/>
    <w:tmpl w:val="C7D2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A7C44"/>
    <w:multiLevelType w:val="multilevel"/>
    <w:tmpl w:val="1D3A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16AA3"/>
    <w:multiLevelType w:val="multilevel"/>
    <w:tmpl w:val="6070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170583">
    <w:abstractNumId w:val="5"/>
  </w:num>
  <w:num w:numId="2" w16cid:durableId="192964815">
    <w:abstractNumId w:val="8"/>
  </w:num>
  <w:num w:numId="3" w16cid:durableId="1698114044">
    <w:abstractNumId w:val="3"/>
  </w:num>
  <w:num w:numId="4" w16cid:durableId="349332233">
    <w:abstractNumId w:val="7"/>
  </w:num>
  <w:num w:numId="5" w16cid:durableId="1225146039">
    <w:abstractNumId w:val="1"/>
  </w:num>
  <w:num w:numId="6" w16cid:durableId="1775442986">
    <w:abstractNumId w:val="6"/>
  </w:num>
  <w:num w:numId="7" w16cid:durableId="1705206964">
    <w:abstractNumId w:val="4"/>
  </w:num>
  <w:num w:numId="8" w16cid:durableId="354694057">
    <w:abstractNumId w:val="2"/>
  </w:num>
  <w:num w:numId="9" w16cid:durableId="189701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 w:grammar="clean"/>
  <w:revisionView w:inkAnnotations="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77"/>
    <w:rsid w:val="004348EE"/>
    <w:rsid w:val="00511850"/>
    <w:rsid w:val="00597685"/>
    <w:rsid w:val="006239D7"/>
    <w:rsid w:val="008517CC"/>
    <w:rsid w:val="00880F04"/>
    <w:rsid w:val="00932676"/>
    <w:rsid w:val="00992F77"/>
    <w:rsid w:val="009D7A2F"/>
    <w:rsid w:val="00BF2CB1"/>
    <w:rsid w:val="00E73BAB"/>
    <w:rsid w:val="00E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00A44B50"/>
  <w15:chartTrackingRefBased/>
  <w15:docId w15:val="{0C74D8AC-1DF4-4A19-BFAE-DB454D43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77"/>
  </w:style>
  <w:style w:type="paragraph" w:styleId="Footer">
    <w:name w:val="footer"/>
    <w:basedOn w:val="Normal"/>
    <w:link w:val="FooterChar"/>
    <w:uiPriority w:val="99"/>
    <w:unhideWhenUsed/>
    <w:rsid w:val="0099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77"/>
  </w:style>
  <w:style w:type="character" w:styleId="Hyperlink">
    <w:name w:val="Hyperlink"/>
    <w:basedOn w:val="DefaultParagraphFont"/>
    <w:uiPriority w:val="99"/>
    <w:unhideWhenUsed/>
    <w:rsid w:val="005976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form-send35a-special-educational-needs-and-disability-tribunal-appeal-a-refusal-to-secure-an-ehc-needs-assessment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ipsea.org.uk/appealing-to-the-send-tribunal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www.gov.uk/government/publications/form-send35-special-educational-needs-and-disability-tribunal-appeal" TargetMode="Externa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Hunt</dc:creator>
  <cp:keywords/>
  <dc:description/>
  <cp:lastModifiedBy>Victoria Hunt</cp:lastModifiedBy>
  <cp:revision>2</cp:revision>
  <dcterms:created xsi:type="dcterms:W3CDTF">2026-04-19T21:31:00Z</dcterms:created>
  <dcterms:modified xsi:type="dcterms:W3CDTF">2026-04-19T21:31:00Z</dcterms:modified>
</cp:coreProperties>
</file>